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黑体" w:hAnsi="黑体" w:eastAsia="黑体" w:cs="黑体"/>
          <w:b/>
          <w:bCs/>
          <w:sz w:val="36"/>
          <w:szCs w:val="36"/>
        </w:rPr>
      </w:pPr>
      <w:r>
        <w:rPr>
          <w:rFonts w:hint="eastAsia" w:ascii="黑体" w:hAnsi="黑体" w:eastAsia="黑体" w:cs="黑体"/>
          <w:b/>
          <w:bCs/>
          <w:sz w:val="36"/>
          <w:szCs w:val="36"/>
        </w:rPr>
        <w:t>第1</w:t>
      </w:r>
      <w:r>
        <w:rPr>
          <w:rFonts w:hint="eastAsia" w:ascii="黑体" w:hAnsi="黑体" w:eastAsia="黑体" w:cs="黑体"/>
          <w:b/>
          <w:bCs/>
          <w:sz w:val="36"/>
          <w:szCs w:val="36"/>
          <w:lang w:val="en-US" w:eastAsia="zh-CN"/>
        </w:rPr>
        <w:t>3</w:t>
      </w:r>
      <w:r>
        <w:rPr>
          <w:rFonts w:hint="eastAsia" w:ascii="黑体" w:hAnsi="黑体" w:eastAsia="黑体" w:cs="黑体"/>
          <w:b/>
          <w:bCs/>
          <w:sz w:val="36"/>
          <w:szCs w:val="36"/>
        </w:rPr>
        <w:t xml:space="preserve">课 </w:t>
      </w:r>
      <w:r>
        <w:rPr>
          <w:rFonts w:hint="eastAsia" w:ascii="黑体" w:hAnsi="黑体" w:eastAsia="黑体" w:cs="黑体"/>
          <w:b/>
          <w:bCs/>
          <w:sz w:val="36"/>
          <w:szCs w:val="36"/>
          <w:lang w:eastAsia="zh-CN"/>
        </w:rPr>
        <w:t>宋元时期的科技与中外交通</w:t>
      </w:r>
    </w:p>
    <w:p>
      <w:pPr>
        <w:keepNext w:val="0"/>
        <w:keepLines w:val="0"/>
        <w:pageBreakBefore w:val="0"/>
        <w:kinsoku/>
        <w:wordWrap/>
        <w:overflowPunct/>
        <w:topLinePunct w:val="0"/>
        <w:autoSpaceDE/>
        <w:autoSpaceDN/>
        <w:bidi w:val="0"/>
        <w:adjustRightInd/>
        <w:snapToGrid/>
        <w:spacing w:line="360" w:lineRule="auto"/>
        <w:ind w:right="0" w:rightChars="0" w:firstLine="2400" w:firstLineChars="1000"/>
        <w:textAlignment w:val="auto"/>
        <w:outlineLvl w:val="9"/>
        <w:rPr>
          <w:rFonts w:ascii="宋体" w:hAnsi="宋体"/>
          <w:sz w:val="24"/>
        </w:rPr>
      </w:pPr>
      <w:r>
        <w:rPr>
          <w:rFonts w:hint="eastAsia" w:ascii="宋体" w:hAnsi="宋体"/>
          <w:sz w:val="24"/>
        </w:rPr>
        <w:t>班级</w:t>
      </w:r>
      <w:r>
        <w:rPr>
          <w:rFonts w:ascii="宋体" w:hAnsi="宋体"/>
          <w:sz w:val="24"/>
        </w:rPr>
        <w:t xml:space="preserve">__________ </w:t>
      </w:r>
      <w:r>
        <w:rPr>
          <w:rFonts w:hint="eastAsia" w:ascii="宋体" w:hAnsi="宋体"/>
          <w:sz w:val="24"/>
          <w:lang w:val="en-US" w:eastAsia="zh-CN"/>
        </w:rPr>
        <w:t xml:space="preserve">           </w:t>
      </w:r>
      <w:r>
        <w:rPr>
          <w:rFonts w:hint="eastAsia" w:ascii="宋体" w:hAnsi="宋体"/>
          <w:sz w:val="24"/>
        </w:rPr>
        <w:t>姓名</w:t>
      </w:r>
      <w:r>
        <w:rPr>
          <w:rFonts w:ascii="宋体" w:hAnsi="宋体"/>
          <w:sz w:val="24"/>
        </w:rPr>
        <w:t xml:space="preserve">__________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z w:val="24"/>
          <w:szCs w:val="24"/>
        </w:rPr>
        <w:t>学习目标</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cstheme="minorEastAsia"/>
          <w:sz w:val="24"/>
          <w:szCs w:val="24"/>
          <w:lang w:eastAsia="zh-CN"/>
        </w:rPr>
        <w:t>知道活字印刷术、指南针、火药的发明、应用和外传</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cstheme="minorEastAsia"/>
          <w:sz w:val="24"/>
          <w:szCs w:val="24"/>
          <w:lang w:eastAsia="zh-CN"/>
        </w:rPr>
        <w:t>了解宋元时期我国陆路和海路发达的概况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cstheme="minorEastAsia"/>
          <w:sz w:val="24"/>
          <w:szCs w:val="24"/>
          <w:lang w:eastAsia="zh-CN"/>
        </w:rPr>
        <w:t>理解宋元时期我国出现重大科技成就的原因，分析宋元时期交通发达的原因及影响</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z w:val="24"/>
          <w:szCs w:val="24"/>
        </w:rPr>
        <w:t>学习重点</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eastAsia="zh-CN"/>
        </w:rPr>
        <w:t>四大发明；宋元时期对外交往的基本史实</w:t>
      </w: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z w:val="24"/>
          <w:szCs w:val="24"/>
        </w:rPr>
        <w:t>学习难点</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eastAsia="zh-CN"/>
        </w:rPr>
        <w:t>四大发明的影响</w:t>
      </w:r>
      <w:r>
        <w:rPr>
          <w:rFonts w:hint="eastAsia" w:asciiTheme="minorEastAsia" w:hAnsiTheme="minorEastAsia" w:eastAsiaTheme="minorEastAsia" w:cstheme="minorEastAsia"/>
          <w:sz w:val="24"/>
          <w:szCs w:val="24"/>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z w:val="24"/>
          <w:szCs w:val="24"/>
        </w:rPr>
        <w:t>学习过程</w:t>
      </w:r>
      <w:r>
        <w:rPr>
          <w:rFonts w:hint="eastAsia" w:asciiTheme="minorEastAsia" w:hAnsiTheme="minorEastAsia" w:eastAsiaTheme="minorEastAsia" w:cstheme="minorEastAsia"/>
          <w:sz w:val="24"/>
          <w:szCs w:val="24"/>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自主学习</w:t>
      </w:r>
    </w:p>
    <w:p>
      <w:pPr>
        <w:pStyle w:val="2"/>
        <w:spacing w:line="360" w:lineRule="auto"/>
        <w:rPr>
          <w:rFonts w:hint="eastAsia" w:ascii="宋体" w:hAnsi="宋体" w:eastAsia="宋体" w:cs="宋体"/>
          <w:sz w:val="24"/>
          <w:szCs w:val="24"/>
        </w:rPr>
      </w:pPr>
      <w:r>
        <w:rPr>
          <w:rFonts w:hint="eastAsia" w:hAnsi="宋体" w:eastAsia="宋体" w:cs="宋体"/>
          <w:sz w:val="24"/>
          <w:szCs w:val="24"/>
          <w:lang w:val="en-US" w:eastAsia="zh-CN"/>
        </w:rPr>
        <w:t>1.</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时期发明</w:t>
      </w:r>
      <w:r>
        <w:rPr>
          <w:rFonts w:hint="eastAsia" w:hAnsi="宋体" w:eastAsia="宋体" w:cs="宋体"/>
          <w:sz w:val="24"/>
          <w:szCs w:val="24"/>
          <w:lang w:eastAsia="zh-CN"/>
        </w:rPr>
        <w:t>了</w:t>
      </w:r>
      <w:r>
        <w:rPr>
          <w:rFonts w:hint="eastAsia" w:ascii="宋体" w:hAnsi="宋体" w:eastAsia="宋体" w:cs="宋体"/>
          <w:sz w:val="24"/>
          <w:szCs w:val="24"/>
        </w:rPr>
        <w:t>雕版印刷术，促进了文化的发展。</w:t>
      </w:r>
    </w:p>
    <w:p>
      <w:pPr>
        <w:pStyle w:val="2"/>
        <w:spacing w:line="360" w:lineRule="auto"/>
        <w:ind w:left="480" w:hanging="480" w:hangingChars="200"/>
        <w:jc w:val="left"/>
        <w:rPr>
          <w:rFonts w:hint="eastAsia" w:hAnsi="宋体" w:eastAsia="宋体" w:cs="宋体"/>
          <w:sz w:val="24"/>
          <w:szCs w:val="24"/>
          <w:u w:val="none"/>
          <w:lang w:val="en-US" w:eastAsia="zh-CN"/>
        </w:rPr>
      </w:pPr>
      <w:r>
        <w:rPr>
          <w:rFonts w:hint="eastAsia" w:hAnsi="宋体" w:eastAsia="宋体" w:cs="宋体"/>
          <w:sz w:val="24"/>
          <w:szCs w:val="24"/>
          <w:lang w:val="en-US" w:eastAsia="zh-CN"/>
        </w:rPr>
        <w:t>2.（1）活字应刷术是由</w:t>
      </w:r>
      <w:r>
        <w:rPr>
          <w:rFonts w:hint="eastAsia" w:hAnsi="宋体" w:eastAsia="宋体" w:cs="宋体"/>
          <w:sz w:val="24"/>
          <w:szCs w:val="24"/>
          <w:u w:val="single"/>
          <w:lang w:val="en-US" w:eastAsia="zh-CN"/>
        </w:rPr>
        <w:t xml:space="preserve">      </w:t>
      </w:r>
      <w:r>
        <w:rPr>
          <w:rFonts w:hint="eastAsia" w:hAnsi="宋体" w:eastAsia="宋体" w:cs="宋体"/>
          <w:sz w:val="24"/>
          <w:szCs w:val="24"/>
          <w:u w:val="none"/>
          <w:lang w:val="en-US" w:eastAsia="zh-CN"/>
        </w:rPr>
        <w:t>时的匠人</w:t>
      </w:r>
      <w:r>
        <w:rPr>
          <w:rFonts w:hint="eastAsia" w:hAnsi="宋体" w:eastAsia="宋体" w:cs="宋体"/>
          <w:sz w:val="24"/>
          <w:szCs w:val="24"/>
          <w:u w:val="single"/>
          <w:lang w:val="en-US" w:eastAsia="zh-CN"/>
        </w:rPr>
        <w:t xml:space="preserve">      </w:t>
      </w:r>
      <w:r>
        <w:rPr>
          <w:rFonts w:hint="eastAsia" w:hAnsi="宋体" w:eastAsia="宋体" w:cs="宋体"/>
          <w:sz w:val="24"/>
          <w:szCs w:val="24"/>
          <w:u w:val="none"/>
          <w:lang w:val="en-US" w:eastAsia="zh-CN"/>
        </w:rPr>
        <w:t>发明的。</w:t>
      </w:r>
    </w:p>
    <w:p>
      <w:pPr>
        <w:pStyle w:val="2"/>
        <w:spacing w:line="360" w:lineRule="auto"/>
        <w:ind w:left="479" w:leftChars="114" w:hanging="240" w:hangingChars="100"/>
        <w:jc w:val="left"/>
        <w:rPr>
          <w:rFonts w:hint="eastAsia" w:hAnsi="宋体" w:eastAsia="宋体" w:cs="宋体"/>
          <w:sz w:val="24"/>
          <w:szCs w:val="24"/>
          <w:u w:val="none"/>
          <w:lang w:val="en-US" w:eastAsia="zh-CN"/>
        </w:rPr>
      </w:pPr>
      <w:r>
        <w:rPr>
          <w:rFonts w:hint="eastAsia" w:hAnsi="宋体" w:eastAsia="宋体" w:cs="宋体"/>
          <w:sz w:val="24"/>
          <w:szCs w:val="24"/>
          <w:u w:val="none"/>
          <w:lang w:val="en-US" w:eastAsia="zh-CN"/>
        </w:rPr>
        <w:t>（2）</w:t>
      </w:r>
      <w:r>
        <w:rPr>
          <w:rFonts w:hint="eastAsia" w:ascii="宋体" w:hAnsi="宋体" w:eastAsia="宋体" w:cs="宋体"/>
          <w:sz w:val="24"/>
          <w:szCs w:val="24"/>
        </w:rPr>
        <w:t>13世纪时，传入朝鲜，之后传到日本及东南亚地区，又经________传到波斯，后来经过蒙古人的西征等途径传入</w:t>
      </w:r>
      <w:r>
        <w:rPr>
          <w:rFonts w:hint="eastAsia" w:hAnsi="宋体" w:eastAsia="宋体" w:cs="宋体"/>
          <w:sz w:val="24"/>
          <w:szCs w:val="24"/>
          <w:u w:val="single"/>
          <w:lang w:val="en-US" w:eastAsia="zh-CN"/>
        </w:rPr>
        <w:t xml:space="preserve">      </w:t>
      </w:r>
      <w:r>
        <w:rPr>
          <w:rFonts w:hint="eastAsia" w:hAnsi="宋体" w:eastAsia="宋体" w:cs="宋体"/>
          <w:sz w:val="24"/>
          <w:szCs w:val="24"/>
          <w:u w:val="none"/>
          <w:lang w:val="en-US" w:eastAsia="zh-CN"/>
        </w:rPr>
        <w:t>。</w:t>
      </w:r>
    </w:p>
    <w:p>
      <w:pPr>
        <w:pStyle w:val="2"/>
        <w:numPr>
          <w:ilvl w:val="0"/>
          <w:numId w:val="0"/>
        </w:numPr>
        <w:spacing w:line="360" w:lineRule="auto"/>
        <w:ind w:leftChars="-200" w:firstLine="480" w:firstLineChars="200"/>
        <w:jc w:val="left"/>
        <w:rPr>
          <w:rFonts w:hint="eastAsia" w:ascii="宋体" w:hAnsi="宋体" w:eastAsia="宋体" w:cs="宋体"/>
          <w:sz w:val="24"/>
          <w:szCs w:val="24"/>
        </w:rPr>
      </w:pPr>
      <w:r>
        <w:rPr>
          <w:rFonts w:hint="eastAsia" w:hAnsi="宋体" w:eastAsia="宋体" w:cs="宋体"/>
          <w:sz w:val="24"/>
          <w:szCs w:val="24"/>
          <w:lang w:val="en-US" w:eastAsia="zh-CN"/>
        </w:rPr>
        <w:t>3.（1）</w:t>
      </w:r>
      <w:r>
        <w:rPr>
          <w:rFonts w:hint="eastAsia" w:hAnsi="宋体" w:eastAsia="宋体" w:cs="宋体"/>
          <w:sz w:val="24"/>
          <w:szCs w:val="24"/>
          <w:lang w:eastAsia="zh-CN"/>
        </w:rPr>
        <w:t>战国</w:t>
      </w:r>
      <w:r>
        <w:rPr>
          <w:rFonts w:hint="eastAsia" w:ascii="宋体" w:hAnsi="宋体" w:eastAsia="宋体" w:cs="宋体"/>
          <w:sz w:val="24"/>
          <w:szCs w:val="24"/>
        </w:rPr>
        <w:t>时人们利用天然磁铁做成指南工具，称为“__________”。</w:t>
      </w:r>
    </w:p>
    <w:p>
      <w:pPr>
        <w:pStyle w:val="2"/>
        <w:numPr>
          <w:ilvl w:val="0"/>
          <w:numId w:val="0"/>
        </w:numPr>
        <w:spacing w:line="360" w:lineRule="auto"/>
        <w:ind w:leftChars="-200" w:firstLine="720" w:firstLineChars="300"/>
        <w:jc w:val="left"/>
        <w:rPr>
          <w:rFonts w:hint="eastAsia" w:ascii="宋体" w:hAnsi="宋体" w:eastAsia="宋体" w:cs="宋体"/>
          <w:sz w:val="24"/>
          <w:szCs w:val="24"/>
        </w:rPr>
      </w:pPr>
      <w:r>
        <w:rPr>
          <w:rFonts w:hint="eastAsia" w:hAnsi="宋体" w:eastAsia="宋体" w:cs="宋体"/>
          <w:sz w:val="24"/>
          <w:szCs w:val="24"/>
          <w:lang w:eastAsia="zh-CN"/>
        </w:rPr>
        <w:t>（</w:t>
      </w:r>
      <w:r>
        <w:rPr>
          <w:rFonts w:hint="eastAsia" w:hAnsi="宋体" w:eastAsia="宋体" w:cs="宋体"/>
          <w:sz w:val="24"/>
          <w:szCs w:val="24"/>
          <w:lang w:val="en-US" w:eastAsia="zh-CN"/>
        </w:rPr>
        <w:t>2）</w:t>
      </w:r>
      <w:r>
        <w:rPr>
          <w:rFonts w:hint="eastAsia" w:ascii="宋体" w:hAnsi="宋体" w:eastAsia="宋体" w:cs="宋体"/>
          <w:sz w:val="24"/>
          <w:szCs w:val="24"/>
          <w:lang w:eastAsia="zh-CN"/>
        </w:rPr>
        <w:t>北宋时期，人们把带有磁性的钢针安置在有度数的盘中，就制成了</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w:t>
      </w:r>
    </w:p>
    <w:p>
      <w:pPr>
        <w:pStyle w:val="2"/>
        <w:numPr>
          <w:ilvl w:val="0"/>
          <w:numId w:val="0"/>
        </w:numPr>
        <w:spacing w:line="360" w:lineRule="auto"/>
        <w:ind w:leftChars="-200" w:firstLine="720" w:firstLineChars="300"/>
        <w:jc w:val="both"/>
        <w:rPr>
          <w:rFonts w:hint="eastAsia" w:ascii="宋体" w:hAnsi="宋体" w:eastAsia="宋体" w:cs="宋体"/>
          <w:sz w:val="24"/>
          <w:szCs w:val="24"/>
        </w:rPr>
      </w:pPr>
      <w:r>
        <w:rPr>
          <w:rFonts w:hint="eastAsia" w:hAnsi="宋体" w:eastAsia="宋体" w:cs="宋体"/>
          <w:sz w:val="24"/>
          <w:szCs w:val="24"/>
          <w:lang w:eastAsia="zh-CN"/>
        </w:rPr>
        <w:t>（</w:t>
      </w:r>
      <w:r>
        <w:rPr>
          <w:rFonts w:hint="eastAsia" w:hAnsi="宋体" w:eastAsia="宋体" w:cs="宋体"/>
          <w:sz w:val="24"/>
          <w:szCs w:val="24"/>
          <w:lang w:val="en-US" w:eastAsia="zh-CN"/>
        </w:rPr>
        <w:t>3）</w:t>
      </w:r>
      <w:r>
        <w:rPr>
          <w:rFonts w:hint="eastAsia" w:ascii="宋体" w:hAnsi="宋体" w:eastAsia="宋体" w:cs="宋体"/>
          <w:sz w:val="24"/>
          <w:szCs w:val="24"/>
        </w:rPr>
        <w:t>________末年，中国的海船上开始使用</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w:t>
      </w:r>
    </w:p>
    <w:p>
      <w:pPr>
        <w:pStyle w:val="2"/>
        <w:spacing w:line="360" w:lineRule="auto"/>
        <w:ind w:left="959" w:leftChars="114" w:hanging="720" w:hangingChars="300"/>
        <w:jc w:val="both"/>
        <w:rPr>
          <w:rFonts w:hint="eastAsia" w:ascii="宋体" w:hAnsi="宋体" w:eastAsia="宋体" w:cs="宋体"/>
          <w:sz w:val="24"/>
          <w:szCs w:val="24"/>
        </w:rPr>
      </w:pPr>
      <w:r>
        <w:rPr>
          <w:rFonts w:hint="eastAsia" w:hAnsi="宋体" w:eastAsia="宋体" w:cs="宋体"/>
          <w:sz w:val="24"/>
          <w:szCs w:val="24"/>
          <w:lang w:eastAsia="zh-CN"/>
        </w:rPr>
        <w:t>（</w:t>
      </w:r>
      <w:r>
        <w:rPr>
          <w:rFonts w:hint="eastAsia" w:hAnsi="宋体" w:eastAsia="宋体" w:cs="宋体"/>
          <w:sz w:val="24"/>
          <w:szCs w:val="24"/>
          <w:lang w:val="en-US" w:eastAsia="zh-CN"/>
        </w:rPr>
        <w:t>4）</w:t>
      </w:r>
      <w:r>
        <w:rPr>
          <w:rFonts w:hint="eastAsia" w:hAnsi="宋体" w:eastAsia="宋体" w:cs="宋体"/>
          <w:sz w:val="24"/>
          <w:szCs w:val="24"/>
          <w:u w:val="none"/>
          <w:lang w:val="en-US" w:eastAsia="zh-CN"/>
        </w:rPr>
        <w:t>阿拉伯</w:t>
      </w:r>
      <w:r>
        <w:rPr>
          <w:rFonts w:hint="eastAsia" w:ascii="宋体" w:hAnsi="宋体" w:eastAsia="宋体" w:cs="宋体"/>
          <w:sz w:val="24"/>
          <w:szCs w:val="24"/>
        </w:rPr>
        <w:t>商人将指南针传到阿拉伯国家，后又传到欧洲</w:t>
      </w:r>
      <w:r>
        <w:rPr>
          <w:rFonts w:hint="eastAsia" w:hAnsi="宋体" w:eastAsia="宋体" w:cs="宋体"/>
          <w:sz w:val="24"/>
          <w:szCs w:val="24"/>
          <w:lang w:eastAsia="zh-CN"/>
        </w:rPr>
        <w:t>，</w:t>
      </w:r>
      <w:r>
        <w:rPr>
          <w:rFonts w:hint="eastAsia" w:ascii="宋体" w:hAnsi="宋体" w:eastAsia="宋体" w:cs="宋体"/>
          <w:sz w:val="24"/>
          <w:szCs w:val="24"/>
        </w:rPr>
        <w:t>促进了世界</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技术的发展。</w:t>
      </w:r>
    </w:p>
    <w:p>
      <w:pPr>
        <w:pStyle w:val="2"/>
        <w:spacing w:line="360" w:lineRule="auto"/>
        <w:ind w:left="240" w:hanging="240" w:hangingChars="100"/>
        <w:rPr>
          <w:rFonts w:hint="eastAsia" w:ascii="宋体" w:hAnsi="宋体" w:eastAsia="宋体" w:cs="宋体"/>
          <w:sz w:val="24"/>
          <w:szCs w:val="24"/>
        </w:rPr>
      </w:pPr>
      <w:r>
        <w:rPr>
          <w:rFonts w:hint="eastAsia" w:hAnsi="宋体" w:eastAsia="宋体" w:cs="宋体"/>
          <w:sz w:val="24"/>
          <w:szCs w:val="24"/>
          <w:lang w:val="en-US" w:eastAsia="zh-CN"/>
        </w:rPr>
        <w:t>4.（1）</w:t>
      </w:r>
      <w:r>
        <w:rPr>
          <w:rFonts w:hint="eastAsia" w:hAnsi="宋体" w:eastAsia="宋体" w:cs="宋体"/>
          <w:sz w:val="24"/>
          <w:szCs w:val="24"/>
          <w:u w:val="single"/>
          <w:lang w:val="en-US" w:eastAsia="zh-CN"/>
        </w:rPr>
        <w:t xml:space="preserve">           </w:t>
      </w:r>
      <w:r>
        <w:rPr>
          <w:rFonts w:hint="eastAsia" w:hAnsi="宋体" w:eastAsia="宋体" w:cs="宋体"/>
          <w:sz w:val="24"/>
          <w:szCs w:val="24"/>
          <w:u w:val="none"/>
          <w:lang w:val="en-US" w:eastAsia="zh-CN"/>
        </w:rPr>
        <w:t>，火药开始运用到军事领域；宋元时期，火药武器广泛用于</w:t>
      </w:r>
      <w:r>
        <w:rPr>
          <w:rFonts w:hint="eastAsia" w:hAnsi="宋体" w:eastAsia="宋体" w:cs="宋体"/>
          <w:sz w:val="24"/>
          <w:szCs w:val="24"/>
          <w:u w:val="single"/>
          <w:lang w:val="en-US" w:eastAsia="zh-CN"/>
        </w:rPr>
        <w:t xml:space="preserve">       </w:t>
      </w:r>
      <w:r>
        <w:rPr>
          <w:rFonts w:hint="eastAsia" w:hAnsi="宋体" w:eastAsia="宋体" w:cs="宋体"/>
          <w:sz w:val="24"/>
          <w:szCs w:val="24"/>
          <w:u w:val="none"/>
          <w:lang w:val="en-US" w:eastAsia="zh-CN"/>
        </w:rPr>
        <w:t>。</w:t>
      </w:r>
    </w:p>
    <w:p>
      <w:pPr>
        <w:pStyle w:val="2"/>
        <w:spacing w:line="360" w:lineRule="auto"/>
        <w:ind w:left="719" w:leftChars="114" w:hanging="480" w:hangingChars="200"/>
        <w:rPr>
          <w:rFonts w:hint="eastAsia" w:ascii="宋体" w:hAnsi="宋体" w:eastAsia="宋体" w:cs="宋体"/>
          <w:sz w:val="24"/>
          <w:szCs w:val="24"/>
        </w:rPr>
      </w:pPr>
      <w:r>
        <w:rPr>
          <w:rFonts w:hint="eastAsia" w:hAnsi="宋体" w:eastAsia="宋体" w:cs="宋体"/>
          <w:sz w:val="24"/>
          <w:szCs w:val="24"/>
          <w:lang w:eastAsia="zh-CN"/>
        </w:rPr>
        <w:t>（</w:t>
      </w:r>
      <w:r>
        <w:rPr>
          <w:rFonts w:hint="eastAsia" w:hAnsi="宋体" w:eastAsia="宋体" w:cs="宋体"/>
          <w:sz w:val="24"/>
          <w:szCs w:val="24"/>
          <w:lang w:val="en-US" w:eastAsia="zh-CN"/>
        </w:rPr>
        <w:t>2）</w:t>
      </w:r>
      <w:r>
        <w:rPr>
          <w:rFonts w:hint="eastAsia" w:ascii="宋体" w:hAnsi="宋体" w:eastAsia="宋体" w:cs="宋体"/>
          <w:sz w:val="24"/>
          <w:szCs w:val="24"/>
        </w:rPr>
        <w:t>14世纪初经阿拉伯人传到欧洲</w:t>
      </w:r>
      <w:r>
        <w:rPr>
          <w:rFonts w:hint="eastAsia" w:hAnsi="宋体" w:eastAsia="宋体" w:cs="宋体"/>
          <w:sz w:val="24"/>
          <w:szCs w:val="24"/>
          <w:lang w:eastAsia="zh-CN"/>
        </w:rPr>
        <w:t>，</w:t>
      </w:r>
      <w:r>
        <w:rPr>
          <w:rFonts w:hint="eastAsia" w:ascii="宋体" w:hAnsi="宋体" w:eastAsia="宋体" w:cs="宋体"/>
          <w:sz w:val="24"/>
          <w:szCs w:val="24"/>
        </w:rPr>
        <w:t>对欧洲的</w:t>
      </w:r>
      <w:r>
        <w:rPr>
          <w:rFonts w:hint="eastAsia" w:hAnsi="宋体" w:eastAsia="宋体" w:cs="宋体"/>
          <w:sz w:val="24"/>
          <w:szCs w:val="24"/>
          <w:lang w:eastAsia="zh-CN"/>
        </w:rPr>
        <w:t>火器</w:t>
      </w:r>
      <w:r>
        <w:rPr>
          <w:rFonts w:hint="eastAsia" w:ascii="宋体" w:hAnsi="宋体" w:eastAsia="宋体" w:cs="宋体"/>
          <w:sz w:val="24"/>
          <w:szCs w:val="24"/>
        </w:rPr>
        <w:t>制造和</w:t>
      </w:r>
      <w:r>
        <w:rPr>
          <w:rFonts w:hint="eastAsia" w:ascii="宋体" w:hAnsi="宋体" w:eastAsia="宋体" w:cs="宋体"/>
          <w:sz w:val="24"/>
          <w:szCs w:val="24"/>
          <w:u w:val="single"/>
          <w:lang w:val="en-US" w:eastAsia="zh-CN"/>
        </w:rPr>
        <w:t xml:space="preserve"> </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产生巨大影响，推动了欧洲</w:t>
      </w:r>
      <w:r>
        <w:rPr>
          <w:rFonts w:hint="eastAsia" w:hAnsi="宋体" w:eastAsia="宋体" w:cs="宋体"/>
          <w:sz w:val="24"/>
          <w:szCs w:val="24"/>
          <w:u w:val="none"/>
          <w:lang w:val="en-US" w:eastAsia="zh-CN"/>
        </w:rPr>
        <w:t>社会的</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w:t>
      </w:r>
    </w:p>
    <w:p>
      <w:pPr>
        <w:pStyle w:val="2"/>
        <w:spacing w:line="360" w:lineRule="auto"/>
        <w:ind w:left="480" w:hanging="480" w:hangingChars="200"/>
        <w:rPr>
          <w:rFonts w:hint="eastAsia" w:ascii="宋体" w:hAnsi="宋体" w:eastAsia="宋体" w:cs="宋体"/>
          <w:sz w:val="24"/>
          <w:szCs w:val="24"/>
          <w:lang w:eastAsia="zh-CN"/>
        </w:rPr>
      </w:pPr>
      <w:r>
        <w:rPr>
          <w:rFonts w:hint="eastAsia" w:hAnsi="宋体" w:eastAsia="宋体" w:cs="宋体"/>
          <w:sz w:val="24"/>
          <w:szCs w:val="24"/>
          <w:lang w:val="en-US" w:eastAsia="zh-CN"/>
        </w:rPr>
        <w:t>5.（1）</w:t>
      </w:r>
      <w:r>
        <w:rPr>
          <w:rFonts w:hint="eastAsia" w:ascii="宋体" w:hAnsi="宋体" w:eastAsia="宋体" w:cs="宋体"/>
          <w:sz w:val="24"/>
          <w:szCs w:val="24"/>
          <w:lang w:eastAsia="zh-CN"/>
        </w:rPr>
        <w:t>古代著名的陆上丝绸之路，在宋元时期成为通往</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lang w:eastAsia="zh-CN"/>
        </w:rPr>
        <w:t>的交通要道。</w:t>
      </w:r>
    </w:p>
    <w:p>
      <w:pPr>
        <w:pStyle w:val="2"/>
        <w:spacing w:line="360" w:lineRule="auto"/>
        <w:ind w:left="479" w:leftChars="114" w:hanging="240" w:hangingChars="100"/>
        <w:rPr>
          <w:rFonts w:hint="eastAsia" w:ascii="宋体" w:hAnsi="宋体" w:eastAsia="宋体" w:cs="宋体"/>
          <w:sz w:val="24"/>
          <w:szCs w:val="24"/>
          <w:lang w:val="en-US" w:eastAsia="zh-CN"/>
        </w:rPr>
      </w:pPr>
      <w:r>
        <w:rPr>
          <w:rFonts w:hint="eastAsia" w:hAnsi="宋体" w:eastAsia="宋体" w:cs="宋体"/>
          <w:sz w:val="24"/>
          <w:szCs w:val="24"/>
          <w:lang w:val="en-US" w:eastAsia="zh-CN"/>
        </w:rPr>
        <w:t>（2）</w:t>
      </w:r>
      <w:r>
        <w:rPr>
          <w:rFonts w:hint="eastAsia" w:ascii="宋体" w:hAnsi="宋体" w:eastAsia="宋体" w:cs="宋体"/>
          <w:sz w:val="24"/>
          <w:szCs w:val="24"/>
          <w:lang w:val="en-US" w:eastAsia="zh-CN"/>
        </w:rPr>
        <w:t>宋代的海路形成多条航线，</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时海上丝绸之路进入鼎盛时期。</w:t>
      </w:r>
    </w:p>
    <w:p>
      <w:pPr>
        <w:pStyle w:val="2"/>
        <w:spacing w:line="360" w:lineRule="auto"/>
        <w:rPr>
          <w:rFonts w:hint="eastAsia" w:ascii="宋体" w:hAnsi="宋体" w:eastAsia="宋体" w:cs="宋体"/>
          <w:sz w:val="24"/>
          <w:szCs w:val="24"/>
        </w:rPr>
      </w:pPr>
      <w:r>
        <w:rPr>
          <w:rFonts w:hint="eastAsia" w:hAnsi="宋体" w:eastAsia="宋体" w:cs="宋体"/>
          <w:sz w:val="24"/>
          <w:szCs w:val="24"/>
          <w:lang w:val="en-US" w:eastAsia="zh-CN"/>
        </w:rPr>
        <w:t>6.</w:t>
      </w:r>
      <w:r>
        <w:rPr>
          <w:rFonts w:hint="eastAsia" w:hAnsi="宋体" w:eastAsia="宋体" w:cs="宋体"/>
          <w:sz w:val="24"/>
          <w:szCs w:val="24"/>
          <w:u w:val="single"/>
          <w:lang w:val="en-US" w:eastAsia="zh-CN"/>
        </w:rPr>
        <w:t xml:space="preserve">                     </w:t>
      </w:r>
      <w:r>
        <w:rPr>
          <w:rFonts w:hint="eastAsia" w:hAnsi="宋体" w:eastAsia="宋体" w:cs="宋体"/>
          <w:sz w:val="24"/>
          <w:szCs w:val="24"/>
          <w:lang w:val="en-US" w:eastAsia="zh-CN"/>
        </w:rPr>
        <w:t>，</w:t>
      </w:r>
      <w:r>
        <w:rPr>
          <w:rFonts w:hint="eastAsia" w:ascii="宋体" w:hAnsi="宋体" w:eastAsia="宋体" w:cs="宋体"/>
          <w:sz w:val="24"/>
          <w:szCs w:val="24"/>
        </w:rPr>
        <w:t>使中外经济、文化和科技的交流进一步发展</w:t>
      </w:r>
      <w:r>
        <w:rPr>
          <w:rFonts w:hint="eastAsia" w:hAnsi="宋体" w:eastAsia="宋体" w:cs="宋体"/>
          <w:sz w:val="24"/>
          <w:szCs w:val="24"/>
          <w:lang w:eastAsia="zh-CN"/>
        </w:rPr>
        <w:t>起来</w:t>
      </w:r>
      <w:r>
        <w:rPr>
          <w:rFonts w:hint="eastAsia" w:ascii="宋体" w:hAnsi="宋体" w:eastAsia="宋体" w:cs="宋体"/>
          <w:sz w:val="24"/>
          <w:szCs w:val="24"/>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合作探究</w:t>
      </w:r>
    </w:p>
    <w:p>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宋元时期是我国科学技术成就取得辉煌成果的时代，你知道取得这些成就的原因有哪些吗？</w:t>
      </w:r>
    </w:p>
    <w:p>
      <w:pPr>
        <w:spacing w:line="360" w:lineRule="auto"/>
        <w:rPr>
          <w:rFonts w:hint="eastAsia" w:ascii="宋体" w:hAnsi="宋体" w:eastAsia="宋体" w:cs="宋体"/>
          <w:sz w:val="24"/>
          <w:szCs w:val="24"/>
          <w:lang w:eastAsia="zh-CN"/>
        </w:rPr>
      </w:pPr>
    </w:p>
    <w:p>
      <w:pPr>
        <w:spacing w:line="360" w:lineRule="auto"/>
        <w:rPr>
          <w:rFonts w:hint="eastAsia" w:ascii="宋体" w:hAnsi="宋体" w:eastAsia="宋体" w:cs="宋体"/>
          <w:sz w:val="24"/>
          <w:szCs w:val="24"/>
          <w:lang w:eastAsia="zh-CN"/>
        </w:rPr>
      </w:pPr>
    </w:p>
    <w:p>
      <w:pPr>
        <w:spacing w:line="360" w:lineRule="auto"/>
        <w:rPr>
          <w:rFonts w:hint="eastAsia" w:ascii="宋体" w:hAnsi="宋体" w:eastAsia="宋体" w:cs="宋体"/>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eastAsia="zh-CN"/>
        </w:rPr>
        <w:t>三、</w:t>
      </w:r>
      <w:r>
        <w:rPr>
          <w:rFonts w:hint="eastAsia" w:asciiTheme="minorEastAsia" w:hAnsiTheme="minorEastAsia" w:eastAsiaTheme="minorEastAsia" w:cstheme="minorEastAsia"/>
          <w:b/>
          <w:bCs/>
          <w:sz w:val="24"/>
          <w:szCs w:val="24"/>
        </w:rPr>
        <w:t>练习巩固</w:t>
      </w:r>
    </w:p>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lang w:val="en-US" w:eastAsia="zh-CN"/>
        </w:rPr>
        <w:t>.按照发明的先后，下列排序正确的是（   ）      </w:t>
      </w:r>
    </w:p>
    <w:p>
      <w:pPr>
        <w:spacing w:line="360" w:lineRule="auto"/>
        <w:ind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①火药</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②活字印刷术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③司南 </w:t>
      </w:r>
      <w:r>
        <w:rPr>
          <w:rFonts w:hint="eastAsia" w:asciiTheme="minorEastAsia" w:hAnsiTheme="minorEastAsia" w:cstheme="minorEastAsia"/>
          <w:sz w:val="24"/>
          <w:szCs w:val="24"/>
          <w:lang w:val="en-US" w:eastAsia="zh-CN"/>
        </w:rPr>
        <w:t xml:space="preserve">  </w:t>
      </w:r>
      <w:r>
        <w:rPr>
          <w:rFonts w:hint="eastAsia" w:ascii="宋体" w:hAnsi="宋体" w:eastAsia="宋体" w:cs="宋体"/>
          <w:sz w:val="24"/>
          <w:szCs w:val="24"/>
          <w:lang w:val="en-US" w:eastAsia="zh-CN"/>
        </w:rPr>
        <w:t>④</w:t>
      </w:r>
      <w:r>
        <w:rPr>
          <w:rFonts w:hint="eastAsia" w:asciiTheme="minorEastAsia" w:hAnsiTheme="minorEastAsia" w:cstheme="minorEastAsia"/>
          <w:sz w:val="24"/>
          <w:szCs w:val="24"/>
          <w:lang w:val="en-US" w:eastAsia="zh-CN"/>
        </w:rPr>
        <w:t>造纸术</w:t>
      </w:r>
      <w:r>
        <w:rPr>
          <w:rFonts w:hint="eastAsia" w:asciiTheme="minorEastAsia" w:hAnsiTheme="minorEastAsia" w:eastAsiaTheme="minorEastAsia" w:cstheme="minorEastAsia"/>
          <w:sz w:val="24"/>
          <w:szCs w:val="24"/>
          <w:lang w:val="en-US" w:eastAsia="zh-CN"/>
        </w:rPr>
        <w:t> </w:t>
      </w:r>
    </w:p>
    <w:p>
      <w:pPr>
        <w:numPr>
          <w:ilvl w:val="0"/>
          <w:numId w:val="0"/>
        </w:numPr>
        <w:spacing w:line="360" w:lineRule="auto"/>
        <w:ind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A.</w:t>
      </w:r>
      <w:r>
        <w:rPr>
          <w:rFonts w:hint="eastAsia" w:asciiTheme="minorEastAsia" w:hAnsiTheme="minorEastAsia" w:eastAsiaTheme="minorEastAsia" w:cstheme="minorEastAsia"/>
          <w:sz w:val="24"/>
          <w:szCs w:val="24"/>
          <w:lang w:val="en-US" w:eastAsia="zh-CN"/>
        </w:rPr>
        <w:t>①②③</w:t>
      </w:r>
      <w:r>
        <w:rPr>
          <w:rFonts w:hint="eastAsia" w:ascii="宋体" w:hAnsi="宋体" w:eastAsia="宋体" w:cs="宋体"/>
          <w:sz w:val="24"/>
          <w:szCs w:val="24"/>
          <w:lang w:val="en-US" w:eastAsia="zh-CN"/>
        </w:rPr>
        <w:t>④</w:t>
      </w:r>
      <w:r>
        <w:rPr>
          <w:rFonts w:hint="eastAsia" w:asciiTheme="minorEastAsia" w:hAnsiTheme="minorEastAsia" w:eastAsiaTheme="minorEastAsia" w:cstheme="minorEastAsia"/>
          <w:sz w:val="24"/>
          <w:szCs w:val="24"/>
          <w:lang w:val="en-US" w:eastAsia="zh-CN"/>
        </w:rPr>
        <w:t>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B</w:t>
      </w:r>
      <w:r>
        <w:rPr>
          <w:rFonts w:hint="eastAsia" w:asciiTheme="minorEastAsia" w:hAnsiTheme="minorEastAsia" w:cstheme="minorEastAsia"/>
          <w:sz w:val="24"/>
          <w:szCs w:val="24"/>
          <w:lang w:val="en-US" w:eastAsia="zh-CN"/>
        </w:rPr>
        <w:t>.</w:t>
      </w:r>
      <w:r>
        <w:rPr>
          <w:rFonts w:hint="eastAsia" w:ascii="宋体" w:hAnsi="宋体" w:eastAsia="宋体" w:cs="宋体"/>
          <w:sz w:val="24"/>
          <w:szCs w:val="24"/>
          <w:lang w:val="en-US" w:eastAsia="zh-CN"/>
        </w:rPr>
        <w:t>④</w:t>
      </w:r>
      <w:r>
        <w:rPr>
          <w:rFonts w:hint="eastAsia" w:asciiTheme="minorEastAsia" w:hAnsiTheme="minorEastAsia" w:eastAsiaTheme="minorEastAsia" w:cstheme="minorEastAsia"/>
          <w:sz w:val="24"/>
          <w:szCs w:val="24"/>
          <w:lang w:val="en-US" w:eastAsia="zh-CN"/>
        </w:rPr>
        <w:t>②①③     C</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②③①</w:t>
      </w:r>
      <w:r>
        <w:rPr>
          <w:rFonts w:hint="eastAsia" w:ascii="宋体" w:hAnsi="宋体" w:eastAsia="宋体" w:cs="宋体"/>
          <w:sz w:val="24"/>
          <w:szCs w:val="24"/>
          <w:lang w:val="en-US" w:eastAsia="zh-CN"/>
        </w:rPr>
        <w:t>④</w:t>
      </w:r>
      <w:r>
        <w:rPr>
          <w:rFonts w:hint="eastAsia" w:asciiTheme="minorEastAsia" w:hAnsiTheme="minorEastAsia" w:eastAsiaTheme="minorEastAsia" w:cstheme="minorEastAsia"/>
          <w:sz w:val="24"/>
          <w:szCs w:val="24"/>
          <w:lang w:val="en-US" w:eastAsia="zh-CN"/>
        </w:rPr>
        <w:t>      D</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③</w:t>
      </w:r>
      <w:r>
        <w:rPr>
          <w:rFonts w:hint="eastAsia" w:ascii="宋体" w:hAnsi="宋体" w:eastAsia="宋体" w:cs="宋体"/>
          <w:sz w:val="24"/>
          <w:szCs w:val="24"/>
          <w:lang w:val="en-US" w:eastAsia="zh-CN"/>
        </w:rPr>
        <w:t>④</w:t>
      </w:r>
      <w:r>
        <w:rPr>
          <w:rFonts w:hint="eastAsia" w:asciiTheme="minorEastAsia" w:hAnsiTheme="minorEastAsia" w:eastAsiaTheme="minorEastAsia" w:cstheme="minorEastAsia"/>
          <w:sz w:val="24"/>
          <w:szCs w:val="24"/>
          <w:lang w:val="en-US" w:eastAsia="zh-CN"/>
        </w:rPr>
        <w:t>①② </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lang w:val="en-US" w:eastAsia="zh-CN"/>
        </w:rPr>
        <w:t>指南针应用于航海事业是在（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  </w:t>
      </w:r>
    </w:p>
    <w:p>
      <w:pPr>
        <w:numPr>
          <w:ilvl w:val="0"/>
          <w:numId w:val="0"/>
        </w:numPr>
        <w:spacing w:line="360" w:lineRule="auto"/>
        <w:ind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A.</w:t>
      </w:r>
      <w:r>
        <w:rPr>
          <w:rFonts w:hint="eastAsia" w:asciiTheme="minorEastAsia" w:hAnsiTheme="minorEastAsia" w:eastAsiaTheme="minorEastAsia" w:cstheme="minorEastAsia"/>
          <w:sz w:val="24"/>
          <w:szCs w:val="24"/>
          <w:lang w:val="en-US" w:eastAsia="zh-CN"/>
        </w:rPr>
        <w:t>唐朝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B</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北宋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C</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南宋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D</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元朝  </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lang w:val="en-US" w:eastAsia="zh-CN"/>
        </w:rPr>
        <w:t>火药</w:t>
      </w:r>
      <w:r>
        <w:rPr>
          <w:rFonts w:hint="eastAsia" w:asciiTheme="minorEastAsia" w:hAnsiTheme="minorEastAsia" w:cstheme="minorEastAsia"/>
          <w:sz w:val="24"/>
          <w:szCs w:val="24"/>
          <w:lang w:val="en-US" w:eastAsia="zh-CN"/>
        </w:rPr>
        <w:t>开始</w:t>
      </w:r>
      <w:r>
        <w:rPr>
          <w:rFonts w:hint="eastAsia" w:asciiTheme="minorEastAsia" w:hAnsiTheme="minorEastAsia" w:eastAsiaTheme="minorEastAsia" w:cstheme="minorEastAsia"/>
          <w:sz w:val="24"/>
          <w:szCs w:val="24"/>
          <w:lang w:val="en-US" w:eastAsia="zh-CN"/>
        </w:rPr>
        <w:t>应用于</w:t>
      </w:r>
      <w:r>
        <w:rPr>
          <w:rFonts w:hint="eastAsia" w:asciiTheme="minorEastAsia" w:hAnsiTheme="minorEastAsia" w:cstheme="minorEastAsia"/>
          <w:sz w:val="24"/>
          <w:szCs w:val="24"/>
          <w:lang w:val="en-US" w:eastAsia="zh-CN"/>
        </w:rPr>
        <w:t>军事领域</w:t>
      </w:r>
      <w:r>
        <w:rPr>
          <w:rFonts w:hint="eastAsia" w:asciiTheme="minorEastAsia" w:hAnsiTheme="minorEastAsia" w:eastAsiaTheme="minorEastAsia" w:cstheme="minorEastAsia"/>
          <w:sz w:val="24"/>
          <w:szCs w:val="24"/>
          <w:lang w:val="en-US" w:eastAsia="zh-CN"/>
        </w:rPr>
        <w:t>的朝代是（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 </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A</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唐朝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B</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五代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C</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宋朝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D</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隋朝   </w:t>
      </w:r>
    </w:p>
    <w:p>
      <w:pPr>
        <w:spacing w:line="360" w:lineRule="auto"/>
        <w:ind w:left="240" w:hanging="240" w:hanging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lang w:val="en-US" w:eastAsia="zh-CN"/>
        </w:rPr>
        <w:t>《金史》有“声如雷震……人与牛皮皆碎迸无迹，甲铁皆透”的战争场景描绘，对此解释不正确的是（</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 </w:t>
      </w:r>
    </w:p>
    <w:p>
      <w:pPr>
        <w:spacing w:line="360" w:lineRule="auto"/>
        <w:ind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战争场面惨烈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B</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火药已应用于军事战争 </w:t>
      </w:r>
    </w:p>
    <w:p>
      <w:pPr>
        <w:spacing w:line="360" w:lineRule="auto"/>
        <w:ind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火药的使用改变了战争结局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D</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火药威力巨大</w:t>
      </w:r>
    </w:p>
    <w:p>
      <w:pPr>
        <w:spacing w:line="360" w:lineRule="auto"/>
        <w:ind w:left="240" w:hanging="240" w:hanging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lang w:val="en-US" w:eastAsia="zh-CN"/>
        </w:rPr>
        <w:t>中国的</w:t>
      </w:r>
      <w:r>
        <w:rPr>
          <w:rFonts w:hint="eastAsia" w:asciiTheme="minorEastAsia" w:hAnsiTheme="minorEastAsia" w:cstheme="minorEastAsia"/>
          <w:sz w:val="24"/>
          <w:szCs w:val="24"/>
          <w:lang w:val="en-US" w:eastAsia="zh-CN"/>
        </w:rPr>
        <w:t>指南针、火药</w:t>
      </w:r>
      <w:r>
        <w:rPr>
          <w:rFonts w:hint="eastAsia" w:asciiTheme="minorEastAsia" w:hAnsiTheme="minorEastAsia" w:eastAsiaTheme="minorEastAsia" w:cstheme="minorEastAsia"/>
          <w:sz w:val="24"/>
          <w:szCs w:val="24"/>
          <w:lang w:val="en-US" w:eastAsia="zh-CN"/>
        </w:rPr>
        <w:t>推动了欧洲社会的发展与进步。请问它们是通过什么人传到欧洲的（   ） </w:t>
      </w:r>
    </w:p>
    <w:p>
      <w:pPr>
        <w:spacing w:line="360" w:lineRule="auto"/>
        <w:ind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罗马人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B</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印度人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C</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日本人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D</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阿拉伯人 </w:t>
      </w:r>
    </w:p>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6.</w:t>
      </w:r>
      <w:r>
        <w:rPr>
          <w:rFonts w:hint="eastAsia" w:asciiTheme="minorEastAsia" w:hAnsiTheme="minorEastAsia" w:eastAsiaTheme="minorEastAsia" w:cstheme="minorEastAsia"/>
          <w:sz w:val="24"/>
          <w:szCs w:val="24"/>
          <w:lang w:val="en-US" w:eastAsia="zh-CN"/>
        </w:rPr>
        <w:t>海上丝绸之路在哪一</w:t>
      </w:r>
      <w:r>
        <w:rPr>
          <w:rFonts w:hint="eastAsia" w:asciiTheme="minorEastAsia" w:hAnsiTheme="minorEastAsia" w:cstheme="minorEastAsia"/>
          <w:sz w:val="24"/>
          <w:szCs w:val="24"/>
          <w:lang w:val="en-US" w:eastAsia="zh-CN"/>
        </w:rPr>
        <w:t>个</w:t>
      </w:r>
      <w:r>
        <w:rPr>
          <w:rFonts w:hint="eastAsia" w:asciiTheme="minorEastAsia" w:hAnsiTheme="minorEastAsia" w:eastAsiaTheme="minorEastAsia" w:cstheme="minorEastAsia"/>
          <w:sz w:val="24"/>
          <w:szCs w:val="24"/>
          <w:lang w:val="en-US" w:eastAsia="zh-CN"/>
        </w:rPr>
        <w:t>朝代进入鼎盛时期（   ） </w:t>
      </w:r>
    </w:p>
    <w:p>
      <w:pPr>
        <w:spacing w:line="360" w:lineRule="auto"/>
        <w:ind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元朝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B</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清朝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C</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明朝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D</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宋朝 </w:t>
      </w:r>
    </w:p>
    <w:p>
      <w:pPr>
        <w:spacing w:line="360" w:lineRule="auto"/>
        <w:ind w:left="240" w:hanging="240" w:hangingChars="100"/>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sz w:val="24"/>
          <w:szCs w:val="24"/>
          <w:lang w:val="en-US" w:eastAsia="zh-CN"/>
        </w:rPr>
        <w:t>7.英国哲学家、思想家培根说：这三种东西曾改变整个世界</w:t>
      </w:r>
      <w:r>
        <w:rPr>
          <w:rFonts w:hint="eastAsia" w:ascii="宋体" w:hAnsi="宋体" w:eastAsia="宋体" w:cs="宋体"/>
          <w:b w:val="0"/>
          <w:i w:val="0"/>
          <w:caps w:val="0"/>
          <w:color w:val="000000"/>
          <w:spacing w:val="0"/>
          <w:sz w:val="24"/>
          <w:szCs w:val="24"/>
          <w:shd w:val="clear" w:fill="FFFFFF"/>
        </w:rPr>
        <w:t>的面貌和状态，第一种是在文字方面，第二种是战争中，第三种是在航海上。由此又产生了无数变化，这种变化是如此之大，以至于没有一个帝国，没有一个教派，没有一个赫赫有名的人物能比这三种机械发明在人类的事业中产生更深远的力量和影响。</w:t>
      </w:r>
    </w:p>
    <w:p>
      <w:pPr>
        <w:spacing w:line="360" w:lineRule="auto"/>
        <w:ind w:left="240" w:hanging="240" w:hangingChars="100"/>
        <w:rPr>
          <w:rFonts w:hint="eastAsia" w:ascii="宋体" w:hAnsi="宋体" w:eastAsia="宋体" w:cs="宋体"/>
          <w:b w:val="0"/>
          <w:i w:val="0"/>
          <w:caps w:val="0"/>
          <w:color w:val="000000"/>
          <w:spacing w:val="0"/>
          <w:sz w:val="24"/>
          <w:szCs w:val="24"/>
          <w:shd w:val="clear" w:fill="FFFFFF"/>
          <w:lang w:val="en-US" w:eastAsia="zh-CN"/>
        </w:rPr>
      </w:pPr>
      <w:r>
        <w:rPr>
          <w:rFonts w:hint="eastAsia" w:ascii="宋体" w:hAnsi="宋体" w:eastAsia="宋体" w:cs="宋体"/>
          <w:b w:val="0"/>
          <w:i w:val="0"/>
          <w:caps w:val="0"/>
          <w:color w:val="000000"/>
          <w:spacing w:val="0"/>
          <w:sz w:val="24"/>
          <w:szCs w:val="24"/>
          <w:shd w:val="clear" w:fill="FFFFFF"/>
          <w:lang w:val="en-US" w:eastAsia="zh-CN"/>
        </w:rPr>
        <w:t xml:space="preserve"> （1）培根所说的“三种东西”分别是什么？</w:t>
      </w:r>
    </w:p>
    <w:p>
      <w:pPr>
        <w:spacing w:line="360" w:lineRule="auto"/>
        <w:ind w:left="240" w:hanging="240" w:hangingChars="100"/>
        <w:rPr>
          <w:rFonts w:hint="eastAsia" w:ascii="宋体" w:hAnsi="宋体" w:eastAsia="宋体" w:cs="宋体"/>
          <w:b w:val="0"/>
          <w:i w:val="0"/>
          <w:caps w:val="0"/>
          <w:color w:val="000000"/>
          <w:spacing w:val="0"/>
          <w:sz w:val="24"/>
          <w:szCs w:val="24"/>
          <w:shd w:val="clear" w:fill="FFFFFF"/>
          <w:lang w:val="en-US" w:eastAsia="zh-CN"/>
        </w:rPr>
      </w:pPr>
    </w:p>
    <w:p>
      <w:pPr>
        <w:spacing w:line="360" w:lineRule="auto"/>
        <w:ind w:left="240" w:hanging="240" w:hangingChars="100"/>
        <w:rPr>
          <w:rFonts w:hint="eastAsia" w:ascii="宋体" w:hAnsi="宋体" w:eastAsia="宋体" w:cs="宋体"/>
          <w:b w:val="0"/>
          <w:i w:val="0"/>
          <w:caps w:val="0"/>
          <w:color w:val="000000"/>
          <w:spacing w:val="0"/>
          <w:sz w:val="24"/>
          <w:szCs w:val="24"/>
          <w:shd w:val="clear" w:fill="FFFFFF"/>
          <w:lang w:val="en-US" w:eastAsia="zh-CN"/>
        </w:rPr>
      </w:pPr>
    </w:p>
    <w:p>
      <w:pPr>
        <w:spacing w:line="360" w:lineRule="auto"/>
        <w:ind w:left="240" w:hanging="240" w:hangingChars="100"/>
        <w:rPr>
          <w:rFonts w:hint="eastAsia" w:ascii="宋体" w:hAnsi="宋体" w:eastAsia="宋体" w:cs="宋体"/>
          <w:b w:val="0"/>
          <w:i w:val="0"/>
          <w:caps w:val="0"/>
          <w:color w:val="000000"/>
          <w:spacing w:val="0"/>
          <w:sz w:val="24"/>
          <w:szCs w:val="24"/>
          <w:shd w:val="clear" w:fill="FFFFFF"/>
          <w:lang w:val="en-US" w:eastAsia="zh-CN"/>
        </w:rPr>
      </w:pPr>
      <w:r>
        <w:rPr>
          <w:rFonts w:hint="eastAsia" w:ascii="宋体" w:hAnsi="宋体" w:eastAsia="宋体" w:cs="宋体"/>
          <w:b w:val="0"/>
          <w:i w:val="0"/>
          <w:caps w:val="0"/>
          <w:color w:val="000000"/>
          <w:spacing w:val="0"/>
          <w:sz w:val="24"/>
          <w:szCs w:val="24"/>
          <w:shd w:val="clear" w:fill="FFFFFF"/>
          <w:lang w:val="en-US" w:eastAsia="zh-CN"/>
        </w:rPr>
        <w:t xml:space="preserve"> （2）第二种对欧洲的社会发展产生了什么影响？</w:t>
      </w:r>
    </w:p>
    <w:p>
      <w:pPr>
        <w:spacing w:line="360" w:lineRule="auto"/>
        <w:ind w:left="240" w:hanging="240" w:hangingChars="100"/>
        <w:rPr>
          <w:rFonts w:hint="eastAsia" w:ascii="宋体" w:hAnsi="宋体" w:eastAsia="宋体" w:cs="宋体"/>
          <w:b w:val="0"/>
          <w:i w:val="0"/>
          <w:caps w:val="0"/>
          <w:color w:val="000000"/>
          <w:spacing w:val="0"/>
          <w:sz w:val="24"/>
          <w:szCs w:val="24"/>
          <w:shd w:val="clear" w:fill="FFFFFF"/>
          <w:lang w:val="en-US" w:eastAsia="zh-CN"/>
        </w:rPr>
      </w:pPr>
      <w:r>
        <w:rPr>
          <w:rFonts w:hint="eastAsia" w:ascii="宋体" w:hAnsi="宋体" w:eastAsia="宋体" w:cs="宋体"/>
          <w:b w:val="0"/>
          <w:i w:val="0"/>
          <w:caps w:val="0"/>
          <w:color w:val="000000"/>
          <w:spacing w:val="0"/>
          <w:sz w:val="24"/>
          <w:szCs w:val="24"/>
          <w:shd w:val="clear" w:fill="FFFFFF"/>
          <w:lang w:val="en-US" w:eastAsia="zh-CN"/>
        </w:rPr>
        <w:t xml:space="preserve">   </w:t>
      </w:r>
    </w:p>
    <w:p>
      <w:pPr>
        <w:spacing w:line="360" w:lineRule="auto"/>
        <w:ind w:left="240" w:hanging="240" w:hangingChars="100"/>
        <w:rPr>
          <w:rFonts w:hint="eastAsia" w:ascii="宋体" w:hAnsi="宋体" w:eastAsia="宋体" w:cs="宋体"/>
          <w:b w:val="0"/>
          <w:i w:val="0"/>
          <w:caps w:val="0"/>
          <w:color w:val="000000"/>
          <w:spacing w:val="0"/>
          <w:sz w:val="24"/>
          <w:szCs w:val="24"/>
          <w:shd w:val="clear" w:fill="FFFFFF"/>
          <w:lang w:val="en-US" w:eastAsia="zh-CN"/>
        </w:rPr>
      </w:pPr>
    </w:p>
    <w:p>
      <w:pPr>
        <w:spacing w:line="360" w:lineRule="auto"/>
        <w:ind w:left="240" w:hanging="240" w:hangingChars="100"/>
        <w:rPr>
          <w:rFonts w:hint="eastAsia" w:ascii="宋体" w:hAnsi="宋体" w:eastAsia="宋体" w:cs="宋体"/>
          <w:b w:val="0"/>
          <w:i w:val="0"/>
          <w:caps w:val="0"/>
          <w:color w:val="000000"/>
          <w:spacing w:val="0"/>
          <w:sz w:val="24"/>
          <w:szCs w:val="24"/>
          <w:shd w:val="clear" w:fill="FFFFFF"/>
          <w:lang w:val="en-US" w:eastAsia="zh-CN"/>
        </w:rPr>
      </w:pPr>
    </w:p>
    <w:p>
      <w:pPr>
        <w:numPr>
          <w:ilvl w:val="0"/>
          <w:numId w:val="0"/>
        </w:numPr>
        <w:spacing w:line="360" w:lineRule="auto"/>
        <w:rPr>
          <w:rFonts w:hint="eastAsia" w:asciiTheme="minorEastAsia" w:hAnsiTheme="minorEastAsia" w:eastAsiaTheme="minorEastAsia" w:cstheme="minorEastAsia"/>
          <w:b/>
          <w:bCs/>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Theme="minorEastAsia" w:hAnsiTheme="minorEastAsia" w:eastAsiaTheme="minorEastAsia" w:cstheme="minorEastAsia"/>
          <w:b/>
          <w:bCs/>
          <w:sz w:val="24"/>
          <w:szCs w:val="24"/>
          <w:lang w:eastAsia="zh-CN"/>
        </w:rPr>
        <w:t>四、</w:t>
      </w:r>
      <w:r>
        <w:rPr>
          <w:rFonts w:hint="eastAsia" w:asciiTheme="minorEastAsia" w:hAnsiTheme="minorEastAsia" w:eastAsiaTheme="minorEastAsia" w:cstheme="minorEastAsia"/>
          <w:b/>
          <w:bCs/>
          <w:sz w:val="24"/>
          <w:szCs w:val="24"/>
        </w:rPr>
        <w:t>课后反思</w:t>
      </w:r>
    </w:p>
    <w:p>
      <w:pPr>
        <w:numPr>
          <w:ilvl w:val="0"/>
          <w:numId w:val="0"/>
        </w:num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参考答案：</w:t>
      </w:r>
    </w:p>
    <w:p>
      <w:pPr>
        <w:spacing w:line="360" w:lineRule="auto"/>
        <w:ind w:left="480" w:hanging="480" w:hangingChars="200"/>
        <w:rPr>
          <w:rFonts w:hint="eastAsia" w:asciiTheme="minorEastAsia" w:hAnsi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cstheme="minorEastAsia"/>
          <w:sz w:val="24"/>
          <w:szCs w:val="24"/>
          <w:lang w:val="en-US" w:eastAsia="zh-CN"/>
        </w:rPr>
        <w:t>1.隋唐 2.（1）北宋 毕昇 （2）丝绸之路 欧洲 3.（1）司南（2）罗盘（3）北宋 指南针（4）远洋航海 4.（1）唐朝末年 战争（2）作战方式 变革 5.（1）西方（2）元朝时 6.陆路和海路交通的畅通</w:t>
      </w:r>
    </w:p>
    <w:p>
      <w:pPr>
        <w:numPr>
          <w:ilvl w:val="0"/>
          <w:numId w:val="1"/>
        </w:numPr>
        <w:spacing w:line="360" w:lineRule="auto"/>
        <w:ind w:left="480" w:hanging="480" w:hangingChars="2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政治上，北宋结束了五代十国的分裂割据局面，元朝实现了统一，使社会出现了相对安定的局面。（2）经济上，宋元时期经济继续发展。（3）民族关系上，这一时期民族融合加强，各民族时间经济文化交流频繁。（4）对外交往上，这一时期对外交往有了重大进展，陆路和海路交通发达。</w:t>
      </w:r>
    </w:p>
    <w:p>
      <w:pPr>
        <w:numPr>
          <w:ilvl w:val="0"/>
          <w:numId w:val="0"/>
        </w:numPr>
        <w:spacing w:line="360" w:lineRule="auto"/>
        <w:ind w:leftChars="-200" w:firstLine="480" w:firstLineChars="2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三、1.D 2.B 3.A</w:t>
      </w:r>
      <w:bookmarkStart w:id="0" w:name="_GoBack"/>
      <w:bookmarkEnd w:id="0"/>
      <w:r>
        <w:rPr>
          <w:rFonts w:hint="eastAsia" w:asciiTheme="minorEastAsia" w:hAnsiTheme="minorEastAsia" w:cstheme="minorEastAsia"/>
          <w:sz w:val="24"/>
          <w:szCs w:val="24"/>
          <w:lang w:val="en-US" w:eastAsia="zh-CN"/>
        </w:rPr>
        <w:t xml:space="preserve"> 4.C 5.D 6.A</w:t>
      </w:r>
    </w:p>
    <w:p>
      <w:pPr>
        <w:spacing w:line="360" w:lineRule="auto"/>
        <w:ind w:left="959" w:leftChars="228" w:hanging="480" w:hangingChars="200"/>
        <w:rPr>
          <w:rFonts w:hint="eastAsia" w:ascii="宋体" w:hAnsi="宋体" w:eastAsia="宋体" w:cs="宋体"/>
          <w:b w:val="0"/>
          <w:i w:val="0"/>
          <w:caps w:val="0"/>
          <w:color w:val="000000"/>
          <w:spacing w:val="0"/>
          <w:sz w:val="24"/>
          <w:szCs w:val="24"/>
          <w:shd w:val="clear" w:fill="FFFFFF"/>
          <w:lang w:val="en-US" w:eastAsia="zh-CN"/>
        </w:rPr>
      </w:pPr>
      <w:r>
        <w:rPr>
          <w:rFonts w:hint="eastAsia" w:ascii="宋体" w:hAnsi="宋体" w:eastAsia="宋体" w:cs="宋体"/>
          <w:b w:val="0"/>
          <w:i w:val="0"/>
          <w:caps w:val="0"/>
          <w:color w:val="000000"/>
          <w:spacing w:val="0"/>
          <w:sz w:val="24"/>
          <w:szCs w:val="24"/>
          <w:shd w:val="clear" w:fill="FFFFFF"/>
          <w:lang w:val="en-US" w:eastAsia="zh-CN"/>
        </w:rPr>
        <w:t>7.（1）印刷术；火药；指南针。（2）对欧洲的火器制造和作战方式产生巨大影响，推动了欧洲社会的变革</w:t>
      </w:r>
    </w:p>
    <w:p>
      <w:pPr>
        <w:spacing w:line="360" w:lineRule="auto"/>
        <w:ind w:left="240" w:hanging="240" w:hangingChars="100"/>
        <w:rPr>
          <w:rFonts w:hint="eastAsia" w:ascii="宋体" w:hAnsi="宋体" w:eastAsia="宋体" w:cs="宋体"/>
          <w:b w:val="0"/>
          <w:i w:val="0"/>
          <w:caps w:val="0"/>
          <w:color w:val="000000"/>
          <w:spacing w:val="0"/>
          <w:sz w:val="24"/>
          <w:szCs w:val="24"/>
          <w:shd w:val="clear" w:fill="FFFFFF"/>
          <w:lang w:val="en-US" w:eastAsia="zh-CN"/>
        </w:rPr>
      </w:pPr>
    </w:p>
    <w:p>
      <w:pPr>
        <w:keepNext w:val="0"/>
        <w:keepLines w:val="0"/>
        <w:widowControl/>
        <w:suppressLineNumbers w:val="0"/>
        <w:jc w:val="left"/>
      </w:pPr>
    </w:p>
    <w:p>
      <w:pPr>
        <w:spacing w:line="360" w:lineRule="auto"/>
        <w:rPr>
          <w:rFonts w:hint="eastAsia" w:asciiTheme="minorEastAsia" w:hAnsiTheme="minorEastAsia" w:cstheme="minorEastAsia"/>
          <w:sz w:val="24"/>
          <w:szCs w:val="24"/>
          <w:lang w:val="en-US" w:eastAsia="zh-CN"/>
        </w:rPr>
      </w:pPr>
    </w:p>
    <w:sectPr>
      <w:pgSz w:w="11906" w:h="16838"/>
      <w:pgMar w:top="1440" w:right="1080" w:bottom="1440"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dobe 仿宋 Std R">
    <w:panose1 w:val="02020400000000000000"/>
    <w:charset w:val="86"/>
    <w:family w:val="auto"/>
    <w:pitch w:val="default"/>
    <w:sig w:usb0="00000001" w:usb1="0A0F1810" w:usb2="00000016" w:usb3="00000000" w:csb0="00060007"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MingLiU_HKSCS">
    <w:panose1 w:val="02020500000000000000"/>
    <w:charset w:val="88"/>
    <w:family w:val="roman"/>
    <w:pitch w:val="default"/>
    <w:sig w:usb0="A00002FF" w:usb1="38CFFCFA" w:usb2="00000016" w:usb3="00000000" w:csb0="00100001" w:csb1="00000000"/>
  </w:font>
  <w:font w:name="楷体_GB2312">
    <w:altName w:val="楷体"/>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隶书">
    <w:panose1 w:val="0201050906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舒体">
    <w:panose1 w:val="02010601030101010101"/>
    <w:charset w:val="86"/>
    <w:family w:val="auto"/>
    <w:pitch w:val="default"/>
    <w:sig w:usb0="00000003"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David">
    <w:panose1 w:val="020E0802060401010101"/>
    <w:charset w:val="B1"/>
    <w:family w:val="swiss"/>
    <w:pitch w:val="default"/>
    <w:sig w:usb0="00000801" w:usb1="00000000" w:usb2="00000000" w:usb3="00000000" w:csb0="00000020" w:csb1="00200000"/>
  </w:font>
  <w:font w:name="长城行楷体">
    <w:altName w:val="MS Mincho"/>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新宋体">
    <w:panose1 w:val="02010609030101010101"/>
    <w:charset w:val="86"/>
    <w:family w:val="auto"/>
    <w:pitch w:val="default"/>
    <w:sig w:usb0="00000003" w:usb1="288F0000" w:usb2="0000000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ź�">
    <w:altName w:val="Courier New"/>
    <w:panose1 w:val="00000000000000000000"/>
    <w:charset w:val="00"/>
    <w:family w:val="auto"/>
    <w:pitch w:val="default"/>
    <w:sig w:usb0="00000000" w:usb1="00000000" w:usb2="00000000" w:usb3="00000000" w:csb0="00000000" w:csb1="00000000"/>
  </w:font>
  <w:font w:name="Times New Roman Bold">
    <w:altName w:val="Times New Roman"/>
    <w:panose1 w:val="00000000000000000000"/>
    <w:charset w:val="00"/>
    <w:family w:val="auto"/>
    <w:pitch w:val="default"/>
    <w:sig w:usb0="00000000" w:usb1="00000000" w:usb2="00000000" w:usb3="00000000" w:csb0="00000000" w:csb1="00000000"/>
  </w:font>
  <w:font w:name="PMingLiU">
    <w:panose1 w:val="02020500000000000000"/>
    <w:charset w:val="88"/>
    <w:family w:val="auto"/>
    <w:pitch w:val="default"/>
    <w:sig w:usb0="A00002FF" w:usb1="28CFFCFA" w:usb2="00000016" w:usb3="00000000" w:csb0="00100001" w:csb1="00000000"/>
  </w:font>
  <w:font w:name="Calibri Light">
    <w:altName w:val="Calibri"/>
    <w:panose1 w:val="020F0302020204030204"/>
    <w:charset w:val="00"/>
    <w:family w:val="auto"/>
    <w:pitch w:val="default"/>
    <w:sig w:usb0="00000000" w:usb1="00000000" w:usb2="00000000" w:usb3="00000000" w:csb0="2000019F" w:csb1="00000000"/>
  </w:font>
  <w:font w:name="叶根友毛笔行书2.0版">
    <w:altName w:val="宋体"/>
    <w:panose1 w:val="02010601030101010101"/>
    <w:charset w:val="86"/>
    <w:family w:val="auto"/>
    <w:pitch w:val="default"/>
    <w:sig w:usb0="00000000" w:usb1="00000000" w:usb2="00000000" w:usb3="00000000" w:csb0="00040000"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800000000000000"/>
    <w:charset w:val="00"/>
    <w:family w:val="auto"/>
    <w:pitch w:val="default"/>
    <w:sig w:usb0="0000028F" w:usb1="00000000" w:usb2="00000000" w:usb3="00000000" w:csb0="2000009F" w:csb1="47010000"/>
  </w:font>
  <w:font w:name="方正姚体">
    <w:panose1 w:val="02010601030101010101"/>
    <w:charset w:val="86"/>
    <w:family w:val="auto"/>
    <w:pitch w:val="default"/>
    <w:sig w:usb0="00000003" w:usb1="080E0000" w:usb2="00000000" w:usb3="00000000" w:csb0="00040000" w:csb1="00000000"/>
  </w:font>
  <w:font w:name="方正北魏楷书简体">
    <w:altName w:val="宋体"/>
    <w:panose1 w:val="03000509000000000000"/>
    <w:charset w:val="86"/>
    <w:family w:val="auto"/>
    <w:pitch w:val="default"/>
    <w:sig w:usb0="00000000" w:usb1="00000000" w:usb2="00000000" w:usb3="00000000" w:csb0="00040000" w:csb1="00000000"/>
  </w:font>
  <w:font w:name="魏碑体">
    <w:altName w:val="Lucida Console"/>
    <w:panose1 w:val="02010609000101010101"/>
    <w:charset w:val="00"/>
    <w:family w:val="auto"/>
    <w:pitch w:val="default"/>
    <w:sig w:usb0="00000000" w:usb1="00000000" w:usb2="00000000" w:usb3="00000000" w:csb0="00000000" w:csb1="00000000"/>
  </w:font>
  <w:font w:name="五笔字根">
    <w:altName w:val="宋体"/>
    <w:panose1 w:val="02070609030101010101"/>
    <w:charset w:val="86"/>
    <w:family w:val="auto"/>
    <w:pitch w:val="default"/>
    <w:sig w:usb0="00000000" w:usb1="00000000" w:usb2="00000000" w:usb3="00000000" w:csb0="00040000" w:csb1="00000000"/>
  </w:font>
  <w:font w:name="中圆体">
    <w:altName w:val="Lucida Console"/>
    <w:panose1 w:val="02010609000101010101"/>
    <w:charset w:val="00"/>
    <w:family w:val="auto"/>
    <w:pitch w:val="default"/>
    <w:sig w:usb0="00000000" w:usb1="00000000" w:usb2="00000000" w:usb3="00000000" w:csb0="00000000" w:csb1="00000000"/>
  </w:font>
  <w:font w:name="Lucida Console">
    <w:panose1 w:val="020B0609040504020204"/>
    <w:charset w:val="00"/>
    <w:family w:val="auto"/>
    <w:pitch w:val="default"/>
    <w:sig w:usb0="8000028F" w:usb1="00001800" w:usb2="00000000" w:usb3="00000000" w:csb0="0000001F" w:csb1="D7D7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24B1C"/>
    <w:multiLevelType w:val="singleLevel"/>
    <w:tmpl w:val="5A224B1C"/>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271A49"/>
    <w:rsid w:val="04EB16BF"/>
    <w:rsid w:val="08021E12"/>
    <w:rsid w:val="3D271A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eastAsiaTheme="minorEastAsia"/>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2017-12-02T05:25:00Z</dcterms:created>
  <dc:creator>汉江河</dc:creator>
  <cp:lastModifiedBy>汉江河</cp:lastModifiedBy>
  <dcterms:modified xsi:type="dcterms:W3CDTF">2018-01-02T03:20:08Z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